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E" w:rsidRDefault="0011223E">
      <w:pPr>
        <w:spacing w:line="1" w:lineRule="exact"/>
      </w:pPr>
    </w:p>
    <w:p w:rsidR="0011223E" w:rsidRPr="001A33AF" w:rsidRDefault="001A33AF" w:rsidP="001A33AF">
      <w:pPr>
        <w:pStyle w:val="1"/>
        <w:framePr w:w="9686" w:h="1803" w:hRule="exact" w:wrap="none" w:vAnchor="page" w:hAnchor="page" w:x="1393" w:y="1125"/>
        <w:spacing w:after="540"/>
        <w:jc w:val="center"/>
        <w:rPr>
          <w:b/>
        </w:rPr>
      </w:pPr>
      <w:r w:rsidRPr="001A33AF">
        <w:rPr>
          <w:b/>
        </w:rPr>
        <w:t>МУНИЦИПАЛЬНОЕ БЮДЖЕТНОЕ ДОШКОЛЬНОЕ ОБРАЗОВАТЕЛЬНОЕ УЧРЕЖДЕНИЕ</w:t>
      </w:r>
      <w:r w:rsidRPr="001A33AF">
        <w:rPr>
          <w:b/>
        </w:rPr>
        <w:br/>
        <w:t>«ЦЕНТР РАЗВИТИЯ РЕБЕНКА - ДЕТСКИЙ САД №24 «РОМАШКА»</w:t>
      </w:r>
    </w:p>
    <w:p w:rsidR="0011223E" w:rsidRPr="001A33AF" w:rsidRDefault="001A33AF" w:rsidP="001A33AF">
      <w:pPr>
        <w:pStyle w:val="1"/>
        <w:framePr w:w="9686" w:h="1803" w:hRule="exact" w:wrap="none" w:vAnchor="page" w:hAnchor="page" w:x="1393" w:y="1125"/>
        <w:jc w:val="center"/>
        <w:rPr>
          <w:b/>
        </w:rPr>
      </w:pPr>
      <w:r w:rsidRPr="001A33AF">
        <w:rPr>
          <w:b/>
        </w:rPr>
        <w:t>ПРИКАЗ</w:t>
      </w:r>
    </w:p>
    <w:p w:rsidR="0011223E" w:rsidRDefault="001A33AF">
      <w:pPr>
        <w:pStyle w:val="20"/>
        <w:framePr w:wrap="none" w:vAnchor="page" w:hAnchor="page" w:x="1393" w:y="3064"/>
        <w:ind w:left="77" w:right="7612"/>
        <w:jc w:val="both"/>
        <w:rPr>
          <w:sz w:val="24"/>
          <w:szCs w:val="24"/>
        </w:rPr>
      </w:pPr>
      <w:r>
        <w:t>от 01.09.2024г</w:t>
      </w:r>
      <w:r>
        <w:rPr>
          <w:sz w:val="24"/>
          <w:szCs w:val="24"/>
        </w:rPr>
        <w:t>.</w:t>
      </w:r>
    </w:p>
    <w:p w:rsidR="0011223E" w:rsidRDefault="001A33AF">
      <w:pPr>
        <w:pStyle w:val="20"/>
        <w:framePr w:w="662" w:h="341" w:hRule="exact" w:wrap="none" w:vAnchor="page" w:hAnchor="page" w:x="10413" w:y="3064"/>
        <w:ind w:right="5"/>
        <w:jc w:val="right"/>
      </w:pPr>
      <w:r>
        <w:t>№ 6</w:t>
      </w:r>
    </w:p>
    <w:p w:rsidR="0011223E" w:rsidRPr="001A33AF" w:rsidRDefault="001A33AF">
      <w:pPr>
        <w:pStyle w:val="20"/>
        <w:framePr w:w="9686" w:h="994" w:hRule="exact" w:wrap="none" w:vAnchor="page" w:hAnchor="page" w:x="1393" w:y="3707"/>
        <w:jc w:val="center"/>
        <w:rPr>
          <w:b/>
        </w:rPr>
      </w:pPr>
      <w:r w:rsidRPr="001A33AF">
        <w:rPr>
          <w:b/>
        </w:rPr>
        <w:t>Об утверждении Положения об организации питания воспитанников</w:t>
      </w:r>
      <w:r w:rsidRPr="001A33AF">
        <w:rPr>
          <w:b/>
        </w:rPr>
        <w:br/>
        <w:t>муниципального бюджетного дошкольного образовательного учреждения</w:t>
      </w:r>
      <w:r w:rsidRPr="001A33AF">
        <w:rPr>
          <w:b/>
        </w:rPr>
        <w:br/>
      </w:r>
      <w:r>
        <w:rPr>
          <w:b/>
        </w:rPr>
        <w:t>«Центр развития ребенка – детский сад №24 «Ромашка»</w:t>
      </w:r>
    </w:p>
    <w:p w:rsidR="001A33AF" w:rsidRDefault="001A33AF" w:rsidP="001A33AF">
      <w:pPr>
        <w:pStyle w:val="20"/>
        <w:framePr w:w="9686" w:h="5841" w:hRule="exact" w:wrap="none" w:vAnchor="page" w:hAnchor="page" w:x="1393" w:y="5272"/>
        <w:tabs>
          <w:tab w:val="left" w:pos="442"/>
        </w:tabs>
        <w:jc w:val="both"/>
      </w:pPr>
      <w:bookmarkStart w:id="0" w:name="bookmark0"/>
      <w:bookmarkEnd w:id="0"/>
      <w:r>
        <w:tab/>
        <w:t xml:space="preserve">В соответствии с Федеральным законом от 29.12.2012 № 273-ФЗ «Об образовании в Российской Федерации», СанПиН 2.3/2.4.3590-20 «Санитарно-эпидемиологические требования к организации общественного питания населения», </w:t>
      </w:r>
    </w:p>
    <w:p w:rsidR="001A33AF" w:rsidRPr="001A33AF" w:rsidRDefault="001A33AF" w:rsidP="001A33AF">
      <w:pPr>
        <w:pStyle w:val="20"/>
        <w:framePr w:w="9686" w:h="5841" w:hRule="exact" w:wrap="none" w:vAnchor="page" w:hAnchor="page" w:x="1393" w:y="5272"/>
        <w:tabs>
          <w:tab w:val="left" w:pos="442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3AF">
        <w:rPr>
          <w:b/>
        </w:rPr>
        <w:t>Приказываю:</w:t>
      </w:r>
    </w:p>
    <w:p w:rsidR="001A33AF" w:rsidRDefault="001A33AF" w:rsidP="001A33AF">
      <w:pPr>
        <w:pStyle w:val="20"/>
        <w:framePr w:w="9686" w:h="5841" w:hRule="exact" w:wrap="none" w:vAnchor="page" w:hAnchor="page" w:x="1393" w:y="5272"/>
        <w:tabs>
          <w:tab w:val="left" w:pos="442"/>
        </w:tabs>
        <w:ind w:left="520"/>
        <w:jc w:val="both"/>
      </w:pPr>
    </w:p>
    <w:p w:rsidR="0011223E" w:rsidRDefault="001A33AF" w:rsidP="001A33AF">
      <w:pPr>
        <w:pStyle w:val="20"/>
        <w:framePr w:w="9686" w:h="5841" w:hRule="exact" w:wrap="none" w:vAnchor="page" w:hAnchor="page" w:x="1393" w:y="5272"/>
        <w:numPr>
          <w:ilvl w:val="0"/>
          <w:numId w:val="1"/>
        </w:numPr>
        <w:tabs>
          <w:tab w:val="left" w:pos="442"/>
        </w:tabs>
        <w:ind w:left="520" w:hanging="520"/>
        <w:jc w:val="both"/>
      </w:pPr>
      <w:r>
        <w:t>Утвердить Положение об организации питания воспитанников муниципального бюджетного дошкольного образовательного учреждения «Центр развития ребенка – детский сад №24 «Ромашка» (приложение 1).</w:t>
      </w:r>
    </w:p>
    <w:p w:rsidR="0011223E" w:rsidRDefault="001A33AF" w:rsidP="001A33AF">
      <w:pPr>
        <w:pStyle w:val="20"/>
        <w:framePr w:w="9686" w:h="5841" w:hRule="exact" w:wrap="none" w:vAnchor="page" w:hAnchor="page" w:x="1393" w:y="5272"/>
        <w:numPr>
          <w:ilvl w:val="0"/>
          <w:numId w:val="1"/>
        </w:numPr>
        <w:tabs>
          <w:tab w:val="left" w:pos="442"/>
        </w:tabs>
        <w:spacing w:line="230" w:lineRule="auto"/>
        <w:ind w:left="520" w:hanging="520"/>
        <w:jc w:val="both"/>
      </w:pPr>
      <w:bookmarkStart w:id="1" w:name="bookmark1"/>
      <w:bookmarkEnd w:id="1"/>
      <w:r>
        <w:t>Организацию питания в МБДОУ ЦРР д/с №24 «Ромашка» осуществлять в соответствие с утвержденным Положением.</w:t>
      </w:r>
    </w:p>
    <w:p w:rsidR="0011223E" w:rsidRDefault="001A33AF" w:rsidP="001A33AF">
      <w:pPr>
        <w:pStyle w:val="20"/>
        <w:framePr w:w="9686" w:h="5841" w:hRule="exact" w:wrap="none" w:vAnchor="page" w:hAnchor="page" w:x="1393" w:y="5272"/>
        <w:numPr>
          <w:ilvl w:val="0"/>
          <w:numId w:val="1"/>
        </w:numPr>
        <w:tabs>
          <w:tab w:val="left" w:pos="442"/>
        </w:tabs>
        <w:spacing w:line="230" w:lineRule="auto"/>
        <w:ind w:left="520" w:hanging="520"/>
        <w:jc w:val="both"/>
      </w:pPr>
      <w:bookmarkStart w:id="2" w:name="bookmark2"/>
      <w:bookmarkEnd w:id="2"/>
      <w:r>
        <w:t>Разместить данный Приказ и Положение в сети Интернет на официальном сайте МБДОУ ЦРР д/с №24 «Ромашка».</w:t>
      </w:r>
    </w:p>
    <w:p w:rsidR="0011223E" w:rsidRDefault="001A33AF" w:rsidP="001A33AF">
      <w:pPr>
        <w:pStyle w:val="20"/>
        <w:framePr w:w="9686" w:h="5841" w:hRule="exact" w:wrap="none" w:vAnchor="page" w:hAnchor="page" w:x="1393" w:y="5272"/>
        <w:numPr>
          <w:ilvl w:val="0"/>
          <w:numId w:val="1"/>
        </w:numPr>
        <w:tabs>
          <w:tab w:val="left" w:pos="442"/>
        </w:tabs>
        <w:spacing w:line="211" w:lineRule="auto"/>
      </w:pPr>
      <w:bookmarkStart w:id="3" w:name="bookmark3"/>
      <w:bookmarkEnd w:id="3"/>
      <w:r>
        <w:t>Контроль за исполнением приказа оставляю за собой.</w:t>
      </w:r>
    </w:p>
    <w:p w:rsidR="0011223E" w:rsidRDefault="001A33AF" w:rsidP="001A33AF">
      <w:pPr>
        <w:pStyle w:val="20"/>
        <w:framePr w:w="9686" w:h="672" w:hRule="exact" w:wrap="none" w:vAnchor="page" w:hAnchor="page" w:x="1555" w:y="11863"/>
        <w:ind w:left="5" w:right="5870"/>
        <w:jc w:val="both"/>
      </w:pPr>
      <w:r>
        <w:t>Заведующий МБДОУ</w:t>
      </w:r>
      <w:r>
        <w:br/>
        <w:t>ЦРР д/с №24 «Ромашка»</w:t>
      </w:r>
    </w:p>
    <w:p w:rsidR="0011223E" w:rsidRDefault="001A33AF" w:rsidP="001A33AF">
      <w:pPr>
        <w:pStyle w:val="20"/>
        <w:framePr w:wrap="none" w:vAnchor="page" w:hAnchor="page" w:x="9011" w:y="12137"/>
      </w:pPr>
      <w:r>
        <w:t>Алиева Э.М.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A33AF" w:rsidRDefault="001A33AF">
      <w:pPr>
        <w:spacing w:line="1" w:lineRule="exact"/>
      </w:pPr>
    </w:p>
    <w:p w:rsidR="001A33AF" w:rsidRPr="001A33AF" w:rsidRDefault="001A33AF" w:rsidP="001A33AF"/>
    <w:p w:rsidR="001A33AF" w:rsidRDefault="001A33AF" w:rsidP="001A33AF"/>
    <w:p w:rsidR="001A33AF" w:rsidRPr="00875FC2" w:rsidRDefault="001A33AF" w:rsidP="001A33AF">
      <w:pPr>
        <w:tabs>
          <w:tab w:val="left" w:pos="6517"/>
        </w:tabs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875FC2">
        <w:rPr>
          <w:rFonts w:ascii="Times New Roman" w:hAnsi="Times New Roman" w:cs="Times New Roman"/>
          <w:b/>
        </w:rPr>
        <w:t>Приложение №1</w:t>
      </w:r>
    </w:p>
    <w:p w:rsidR="00875FC2" w:rsidRDefault="00875FC2" w:rsidP="00875FC2">
      <w:pPr>
        <w:pStyle w:val="11"/>
        <w:framePr w:w="9706" w:h="10454" w:hRule="exact" w:wrap="none" w:vAnchor="page" w:hAnchor="page" w:x="1321" w:y="2646"/>
        <w:spacing w:after="0"/>
      </w:pPr>
      <w:bookmarkStart w:id="4" w:name="bookmark12"/>
      <w:r>
        <w:t>Положение</w:t>
      </w:r>
      <w:bookmarkEnd w:id="4"/>
    </w:p>
    <w:p w:rsidR="00875FC2" w:rsidRDefault="00875FC2" w:rsidP="00875FC2">
      <w:pPr>
        <w:pStyle w:val="11"/>
        <w:framePr w:w="9706" w:h="10454" w:hRule="exact" w:wrap="none" w:vAnchor="page" w:hAnchor="page" w:x="1321" w:y="2646"/>
        <w:spacing w:after="640"/>
      </w:pPr>
      <w:bookmarkStart w:id="5" w:name="bookmark10"/>
      <w:bookmarkStart w:id="6" w:name="bookmark11"/>
      <w:bookmarkStart w:id="7" w:name="bookmark13"/>
      <w:r>
        <w:t>об организации питания воспитанников</w:t>
      </w:r>
      <w:r>
        <w:br/>
      </w:r>
      <w:r>
        <w:rPr>
          <w:b w:val="0"/>
          <w:bCs w:val="0"/>
        </w:rPr>
        <w:t xml:space="preserve">МБДОУ </w:t>
      </w:r>
      <w:bookmarkEnd w:id="5"/>
      <w:bookmarkEnd w:id="6"/>
      <w:bookmarkEnd w:id="7"/>
      <w:r>
        <w:rPr>
          <w:b w:val="0"/>
          <w:bCs w:val="0"/>
        </w:rPr>
        <w:t>ЦРР д/с №24 «Ромашка»</w:t>
      </w:r>
    </w:p>
    <w:p w:rsidR="00875FC2" w:rsidRDefault="00875FC2" w:rsidP="00875FC2">
      <w:pPr>
        <w:pStyle w:val="22"/>
        <w:framePr w:w="9706" w:h="10454" w:hRule="exact" w:wrap="none" w:vAnchor="page" w:hAnchor="page" w:x="1321" w:y="2646"/>
        <w:numPr>
          <w:ilvl w:val="0"/>
          <w:numId w:val="2"/>
        </w:numPr>
        <w:tabs>
          <w:tab w:val="left" w:pos="289"/>
        </w:tabs>
        <w:jc w:val="both"/>
      </w:pPr>
      <w:bookmarkStart w:id="8" w:name="bookmark16"/>
      <w:bookmarkStart w:id="9" w:name="bookmark14"/>
      <w:bookmarkStart w:id="10" w:name="bookmark15"/>
      <w:bookmarkStart w:id="11" w:name="bookmark17"/>
      <w:bookmarkEnd w:id="8"/>
      <w:r>
        <w:t>Общие положения</w:t>
      </w:r>
      <w:bookmarkEnd w:id="9"/>
      <w:bookmarkEnd w:id="10"/>
      <w:bookmarkEnd w:id="11"/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65"/>
        </w:tabs>
        <w:jc w:val="both"/>
      </w:pPr>
      <w:bookmarkStart w:id="12" w:name="bookmark18"/>
      <w:bookmarkEnd w:id="12"/>
      <w:r>
        <w:t>Настоящее Положение разработано в соответствии с Федеральным Законом № 273-ФЗ от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tabs>
          <w:tab w:val="left" w:pos="8549"/>
        </w:tabs>
        <w:jc w:val="both"/>
      </w:pPr>
      <w:r>
        <w:t>29.12.2012г «Об образовании в Российской Федерации» с изменениями от 4 августа 2023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</w:t>
      </w:r>
      <w:r>
        <w:tab/>
        <w:t>29-ФЗ от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jc w:val="both"/>
      </w:pPr>
      <w:r>
        <w:t>02.01.2000г «О качестве и безопасности пищевых продуктов» (в редакции от 1 января 2022 года), Уставом МБДОУ ЦРР д/с №24 «Ромашка».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76"/>
        </w:tabs>
        <w:jc w:val="both"/>
      </w:pPr>
      <w:bookmarkStart w:id="13" w:name="bookmark19"/>
      <w:bookmarkEnd w:id="13"/>
      <w:r>
        <w:t>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муниципальном бюджетном дошкольном образовательном учреждении «Центр развития ребенка – детский сад №24 «Ромашка» (далее по тексту ДОУ).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76"/>
        </w:tabs>
        <w:jc w:val="both"/>
      </w:pPr>
      <w:bookmarkStart w:id="14" w:name="bookmark20"/>
      <w:bookmarkEnd w:id="14"/>
      <w:r>
        <w:t>Настоящий локальный акт определяет основные цели и задачи организации питания в ДОУ,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71"/>
        </w:tabs>
        <w:jc w:val="both"/>
      </w:pPr>
      <w:bookmarkStart w:id="15" w:name="bookmark21"/>
      <w:bookmarkEnd w:id="15"/>
      <w:r>
        <w:t>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71"/>
        </w:tabs>
        <w:jc w:val="both"/>
      </w:pPr>
      <w:bookmarkStart w:id="16" w:name="bookmark22"/>
      <w:bookmarkEnd w:id="16"/>
      <w:r>
        <w:t>Порядок поставки продуктов определяется муниципальным контрактом и (или) договором.</w:t>
      </w:r>
    </w:p>
    <w:p w:rsidR="00875FC2" w:rsidRDefault="00875FC2" w:rsidP="00875FC2">
      <w:pPr>
        <w:pStyle w:val="1"/>
        <w:framePr w:w="9706" w:h="10454" w:hRule="exact" w:wrap="none" w:vAnchor="page" w:hAnchor="page" w:x="1321" w:y="2646"/>
        <w:numPr>
          <w:ilvl w:val="1"/>
          <w:numId w:val="2"/>
        </w:numPr>
        <w:tabs>
          <w:tab w:val="left" w:pos="466"/>
        </w:tabs>
        <w:jc w:val="both"/>
      </w:pPr>
      <w:bookmarkStart w:id="17" w:name="bookmark23"/>
      <w:bookmarkEnd w:id="17"/>
      <w:r>
        <w:t>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</w:t>
      </w:r>
    </w:p>
    <w:p w:rsidR="001A33AF" w:rsidRPr="00875FC2" w:rsidRDefault="001A33AF" w:rsidP="001A33AF">
      <w:pPr>
        <w:tabs>
          <w:tab w:val="left" w:pos="6517"/>
        </w:tabs>
        <w:rPr>
          <w:rFonts w:ascii="Times New Roman" w:hAnsi="Times New Roman" w:cs="Times New Roman"/>
          <w:b/>
        </w:rPr>
      </w:pPr>
      <w:r w:rsidRPr="00875FC2">
        <w:rPr>
          <w:rFonts w:ascii="Times New Roman" w:hAnsi="Times New Roman" w:cs="Times New Roman"/>
          <w:b/>
        </w:rPr>
        <w:tab/>
      </w:r>
      <w:r w:rsidRPr="00875FC2">
        <w:rPr>
          <w:rFonts w:ascii="Times New Roman" w:hAnsi="Times New Roman" w:cs="Times New Roman"/>
          <w:b/>
        </w:rPr>
        <w:tab/>
      </w:r>
      <w:r w:rsidRPr="00875FC2">
        <w:rPr>
          <w:rFonts w:ascii="Times New Roman" w:hAnsi="Times New Roman" w:cs="Times New Roman"/>
          <w:b/>
        </w:rPr>
        <w:tab/>
        <w:t>к приказу №</w:t>
      </w:r>
      <w:r w:rsidR="00875FC2" w:rsidRPr="00875FC2">
        <w:rPr>
          <w:rFonts w:ascii="Times New Roman" w:hAnsi="Times New Roman" w:cs="Times New Roman"/>
          <w:b/>
        </w:rPr>
        <w:t>6 от 01.09.2024г.</w:t>
      </w:r>
    </w:p>
    <w:p w:rsidR="0011223E" w:rsidRPr="001A33AF" w:rsidRDefault="0011223E" w:rsidP="001A33AF">
      <w:pPr>
        <w:sectPr w:rsidR="0011223E" w:rsidRPr="001A33A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>
      <w:pPr>
        <w:pStyle w:val="1"/>
        <w:framePr w:w="9691" w:h="14386" w:hRule="exact" w:wrap="none" w:vAnchor="page" w:hAnchor="page" w:x="1391" w:y="1129"/>
        <w:jc w:val="both"/>
      </w:pPr>
      <w:r>
        <w:t>средств платы родителей (законных представителей) за присмотр и уход за детьми в дошкольном образовательном учреждении.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76"/>
        </w:tabs>
        <w:spacing w:after="260"/>
        <w:jc w:val="both"/>
      </w:pPr>
      <w:bookmarkStart w:id="18" w:name="bookmark24"/>
      <w:bookmarkEnd w:id="18"/>
      <w:r>
        <w:t>Организация питания в ДОУ осуществляется штатными работниками дошкольного образовательного учреждения.</w:t>
      </w:r>
    </w:p>
    <w:p w:rsidR="0011223E" w:rsidRDefault="001A33AF">
      <w:pPr>
        <w:pStyle w:val="22"/>
        <w:framePr w:w="9691" w:h="14386" w:hRule="exact" w:wrap="none" w:vAnchor="page" w:hAnchor="page" w:x="1391" w:y="1129"/>
        <w:numPr>
          <w:ilvl w:val="0"/>
          <w:numId w:val="2"/>
        </w:numPr>
        <w:tabs>
          <w:tab w:val="left" w:pos="313"/>
        </w:tabs>
        <w:jc w:val="both"/>
      </w:pPr>
      <w:bookmarkStart w:id="19" w:name="bookmark27"/>
      <w:bookmarkStart w:id="20" w:name="bookmark25"/>
      <w:bookmarkStart w:id="21" w:name="bookmark26"/>
      <w:bookmarkStart w:id="22" w:name="bookmark28"/>
      <w:bookmarkEnd w:id="19"/>
      <w:r>
        <w:t>Основные цели и задачи организации питания</w:t>
      </w:r>
      <w:bookmarkEnd w:id="20"/>
      <w:bookmarkEnd w:id="21"/>
      <w:bookmarkEnd w:id="22"/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6"/>
        </w:tabs>
        <w:jc w:val="both"/>
      </w:pPr>
      <w:bookmarkStart w:id="23" w:name="bookmark29"/>
      <w:bookmarkEnd w:id="23"/>
      <w:r>
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24" w:name="bookmark30"/>
      <w:bookmarkEnd w:id="24"/>
      <w:r>
        <w:rPr>
          <w:u w:val="single"/>
        </w:rPr>
        <w:t>Основными задачами при организации питания воспитанников ДОУ являются: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  <w:tab w:val="left" w:pos="6073"/>
        </w:tabs>
        <w:spacing w:line="305" w:lineRule="auto"/>
        <w:ind w:firstLine="380"/>
        <w:jc w:val="both"/>
      </w:pPr>
      <w:bookmarkStart w:id="25" w:name="bookmark31"/>
      <w:bookmarkEnd w:id="25"/>
      <w:r>
        <w:t>обеспечение воспитанников питанием,</w:t>
      </w:r>
      <w:r>
        <w:tab/>
        <w:t>соответствующим возрастным</w:t>
      </w:r>
    </w:p>
    <w:p w:rsidR="0011223E" w:rsidRDefault="001A33AF">
      <w:pPr>
        <w:pStyle w:val="1"/>
        <w:framePr w:w="9691" w:h="14386" w:hRule="exact" w:wrap="none" w:vAnchor="page" w:hAnchor="page" w:x="1391" w:y="1129"/>
        <w:ind w:firstLine="740"/>
        <w:jc w:val="both"/>
      </w:pPr>
      <w:r>
        <w:t>физиологическим потребностям в рациональном и сбалансированном питании;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</w:tabs>
        <w:spacing w:line="269" w:lineRule="auto"/>
        <w:ind w:left="740" w:hanging="360"/>
        <w:jc w:val="both"/>
      </w:pPr>
      <w:bookmarkStart w:id="26" w:name="bookmark32"/>
      <w:bookmarkEnd w:id="26"/>
      <w:r>
        <w:t>гарантированное качество и безопасность питания и пищевых продуктов, используемых в питании;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</w:tabs>
        <w:spacing w:line="259" w:lineRule="auto"/>
        <w:ind w:left="740" w:hanging="360"/>
        <w:jc w:val="both"/>
      </w:pPr>
      <w:bookmarkStart w:id="27" w:name="bookmark33"/>
      <w:bookmarkEnd w:id="27"/>
      <w:r>
        <w:t>предупреждение (профилактика) среди воспитанников дошкольного образовательного учреждения инфекционных и неинфекционных заболеваний, связанных с фактором питания;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</w:tabs>
        <w:spacing w:line="305" w:lineRule="auto"/>
        <w:ind w:firstLine="380"/>
        <w:jc w:val="both"/>
      </w:pPr>
      <w:bookmarkStart w:id="28" w:name="bookmark34"/>
      <w:bookmarkEnd w:id="28"/>
      <w:r>
        <w:t>пропаганда принципов здорового и полноценного питания;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</w:tabs>
        <w:spacing w:line="269" w:lineRule="auto"/>
        <w:ind w:left="740" w:hanging="360"/>
        <w:jc w:val="both"/>
      </w:pPr>
      <w:bookmarkStart w:id="29" w:name="bookmark35"/>
      <w:bookmarkEnd w:id="29"/>
      <w:r>
        <w:t>анализ и оценки уровня профессионализма лиц, участвующих в обеспечении каче</w:t>
      </w:r>
      <w:r>
        <w:softHyphen/>
        <w:t>ственного питания, по результатам их практической деятельности;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0"/>
          <w:numId w:val="3"/>
        </w:numPr>
        <w:tabs>
          <w:tab w:val="left" w:pos="728"/>
        </w:tabs>
        <w:spacing w:after="260" w:line="269" w:lineRule="auto"/>
        <w:ind w:left="740" w:hanging="360"/>
        <w:jc w:val="both"/>
      </w:pPr>
      <w:bookmarkStart w:id="30" w:name="bookmark36"/>
      <w:bookmarkEnd w:id="30"/>
      <w: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11223E" w:rsidRDefault="001A33AF">
      <w:pPr>
        <w:pStyle w:val="22"/>
        <w:framePr w:w="9691" w:h="14386" w:hRule="exact" w:wrap="none" w:vAnchor="page" w:hAnchor="page" w:x="1391" w:y="1129"/>
        <w:numPr>
          <w:ilvl w:val="0"/>
          <w:numId w:val="2"/>
        </w:numPr>
        <w:tabs>
          <w:tab w:val="left" w:pos="313"/>
        </w:tabs>
        <w:jc w:val="both"/>
      </w:pPr>
      <w:bookmarkStart w:id="31" w:name="bookmark39"/>
      <w:bookmarkStart w:id="32" w:name="bookmark37"/>
      <w:bookmarkStart w:id="33" w:name="bookmark38"/>
      <w:bookmarkStart w:id="34" w:name="bookmark40"/>
      <w:bookmarkEnd w:id="31"/>
      <w:r>
        <w:t>Требования к организации питания воспитанников</w:t>
      </w:r>
      <w:bookmarkEnd w:id="32"/>
      <w:bookmarkEnd w:id="33"/>
      <w:bookmarkEnd w:id="34"/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728"/>
        </w:tabs>
        <w:jc w:val="both"/>
      </w:pPr>
      <w:bookmarkStart w:id="35" w:name="bookmark41"/>
      <w:bookmarkEnd w:id="35"/>
      <w: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36" w:name="bookmark42"/>
      <w:bookmarkEnd w:id="36"/>
      <w:r>
        <w:t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6"/>
        </w:tabs>
        <w:spacing w:after="260"/>
        <w:jc w:val="both"/>
      </w:pPr>
      <w:bookmarkStart w:id="37" w:name="bookmark43"/>
      <w:bookmarkEnd w:id="37"/>
      <w: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</w:t>
      </w:r>
    </w:p>
    <w:p w:rsidR="0011223E" w:rsidRDefault="001A33AF">
      <w:pPr>
        <w:pStyle w:val="22"/>
        <w:framePr w:w="9691" w:h="14386" w:hRule="exact" w:wrap="none" w:vAnchor="page" w:hAnchor="page" w:x="1391" w:y="1129"/>
        <w:numPr>
          <w:ilvl w:val="0"/>
          <w:numId w:val="2"/>
        </w:numPr>
        <w:tabs>
          <w:tab w:val="left" w:pos="313"/>
        </w:tabs>
        <w:jc w:val="both"/>
      </w:pPr>
      <w:bookmarkStart w:id="38" w:name="bookmark46"/>
      <w:bookmarkStart w:id="39" w:name="bookmark44"/>
      <w:bookmarkStart w:id="40" w:name="bookmark45"/>
      <w:bookmarkStart w:id="41" w:name="bookmark47"/>
      <w:bookmarkEnd w:id="38"/>
      <w:r>
        <w:t>Порядок поставки продуктов</w:t>
      </w:r>
      <w:bookmarkEnd w:id="39"/>
      <w:bookmarkEnd w:id="40"/>
      <w:bookmarkEnd w:id="41"/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42" w:name="bookmark48"/>
      <w:bookmarkEnd w:id="42"/>
      <w:r>
        <w:t>Порядок поставки продуктов определяется договором между поставщиком и дошкольным образовательным учреждением.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43" w:name="bookmark49"/>
      <w:bookmarkEnd w:id="43"/>
      <w:r>
        <w:t>Поставщик поставляет товар отдельными партиями по заявкам дошкольного образовательного учреждения, с момента подписания контракта.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44" w:name="bookmark50"/>
      <w:bookmarkEnd w:id="44"/>
      <w:r>
        <w:t>Поставка товара осуществляется путем его доставки поставщиком на склад дошкольной образовательной организации.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45" w:name="bookmark51"/>
      <w:bookmarkEnd w:id="45"/>
      <w:r>
        <w:t>Товар передается в соответствии с заявкой ДОУ, содержащей дату поставки, наименование и количество товара, подлежащего доставке.</w:t>
      </w:r>
    </w:p>
    <w:p w:rsidR="0011223E" w:rsidRDefault="001A33AF">
      <w:pPr>
        <w:pStyle w:val="1"/>
        <w:framePr w:w="9691" w:h="14386" w:hRule="exact" w:wrap="none" w:vAnchor="page" w:hAnchor="page" w:x="1391" w:y="1129"/>
        <w:numPr>
          <w:ilvl w:val="1"/>
          <w:numId w:val="2"/>
        </w:numPr>
        <w:tabs>
          <w:tab w:val="left" w:pos="481"/>
        </w:tabs>
        <w:jc w:val="both"/>
      </w:pPr>
      <w:bookmarkStart w:id="46" w:name="bookmark52"/>
      <w:bookmarkEnd w:id="46"/>
      <w:r>
        <w:t>Транспортировку пищевых продуктов проводят в условиях, обеспечивающих их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 w:rsidP="00875FC2">
      <w:pPr>
        <w:pStyle w:val="1"/>
        <w:framePr w:w="9691" w:h="14890" w:hRule="exact" w:wrap="none" w:vAnchor="page" w:hAnchor="page" w:x="1391" w:y="1129"/>
        <w:jc w:val="both"/>
      </w:pPr>
      <w:r>
        <w:t>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3"/>
        </w:tabs>
        <w:jc w:val="both"/>
      </w:pPr>
      <w:bookmarkStart w:id="47" w:name="bookmark53"/>
      <w:bookmarkEnd w:id="47"/>
      <w:r>
        <w:t>Товар должен быть упакован надлежащим образом, обеспечивающим его сохранность при перевозке и хранении.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48" w:name="bookmark54"/>
      <w:bookmarkEnd w:id="48"/>
      <w: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3"/>
        </w:tabs>
        <w:jc w:val="both"/>
      </w:pPr>
      <w:bookmarkStart w:id="49" w:name="bookmark55"/>
      <w:bookmarkEnd w:id="49"/>
      <w:r>
        <w:t>Продукция поставляется в одноразовой упаковке (таре) производителя.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3"/>
        </w:tabs>
        <w:jc w:val="both"/>
      </w:pPr>
      <w:bookmarkStart w:id="50" w:name="bookmark56"/>
      <w:bookmarkEnd w:id="50"/>
      <w:r>
        <w:t>Вместе с товаром поставщик передает документы на него, указанные в спецификации.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724"/>
        </w:tabs>
        <w:spacing w:after="260"/>
        <w:jc w:val="both"/>
      </w:pPr>
      <w:bookmarkStart w:id="51" w:name="bookmark57"/>
      <w:bookmarkEnd w:id="51"/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11223E" w:rsidRDefault="001A33AF" w:rsidP="00875FC2">
      <w:pPr>
        <w:pStyle w:val="22"/>
        <w:framePr w:w="9691" w:h="14890" w:hRule="exact" w:wrap="none" w:vAnchor="page" w:hAnchor="page" w:x="1391" w:y="1129"/>
        <w:numPr>
          <w:ilvl w:val="0"/>
          <w:numId w:val="2"/>
        </w:numPr>
        <w:tabs>
          <w:tab w:val="left" w:pos="340"/>
        </w:tabs>
        <w:jc w:val="both"/>
      </w:pPr>
      <w:bookmarkStart w:id="52" w:name="bookmark60"/>
      <w:bookmarkStart w:id="53" w:name="bookmark58"/>
      <w:bookmarkStart w:id="54" w:name="bookmark59"/>
      <w:bookmarkStart w:id="55" w:name="bookmark61"/>
      <w:bookmarkEnd w:id="52"/>
      <w:r>
        <w:t>Условия и сроки хранения продуктов</w:t>
      </w:r>
      <w:bookmarkEnd w:id="53"/>
      <w:bookmarkEnd w:id="54"/>
      <w:bookmarkEnd w:id="55"/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56" w:name="bookmark62"/>
      <w:bookmarkEnd w:id="56"/>
      <w:r>
        <w:t>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3"/>
        </w:tabs>
        <w:jc w:val="both"/>
      </w:pPr>
      <w:bookmarkStart w:id="57" w:name="bookmark63"/>
      <w:bookmarkEnd w:id="57"/>
      <w:r>
        <w:t>Пищевые продукты, поступающие в дошкольное образовательное учреждение, имеют документы, подтверждающие их происхождение, качество и безопасность.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58" w:name="bookmark64"/>
      <w:bookmarkEnd w:id="58"/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59" w:name="bookmark65"/>
      <w:bookmarkEnd w:id="59"/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08"/>
        </w:tabs>
        <w:jc w:val="both"/>
      </w:pPr>
      <w:bookmarkStart w:id="60" w:name="bookmark66"/>
      <w:bookmarkEnd w:id="60"/>
      <w: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61" w:name="bookmark67"/>
      <w:bookmarkEnd w:id="61"/>
      <w: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08"/>
        </w:tabs>
        <w:spacing w:after="260"/>
        <w:jc w:val="both"/>
      </w:pPr>
      <w:bookmarkStart w:id="62" w:name="bookmark68"/>
      <w:bookmarkEnd w:id="62"/>
      <w:r>
        <w:t>Складские помещения и холодильные камеры необходимо содержать в чистоте, хорошо проветривать.</w:t>
      </w:r>
    </w:p>
    <w:p w:rsidR="0011223E" w:rsidRDefault="001A33AF" w:rsidP="00875FC2">
      <w:pPr>
        <w:pStyle w:val="22"/>
        <w:framePr w:w="9691" w:h="14890" w:hRule="exact" w:wrap="none" w:vAnchor="page" w:hAnchor="page" w:x="1391" w:y="1129"/>
        <w:numPr>
          <w:ilvl w:val="0"/>
          <w:numId w:val="2"/>
        </w:numPr>
        <w:tabs>
          <w:tab w:val="left" w:pos="340"/>
        </w:tabs>
        <w:jc w:val="both"/>
      </w:pPr>
      <w:bookmarkStart w:id="63" w:name="bookmark71"/>
      <w:bookmarkStart w:id="64" w:name="bookmark69"/>
      <w:bookmarkStart w:id="65" w:name="bookmark70"/>
      <w:bookmarkStart w:id="66" w:name="bookmark72"/>
      <w:bookmarkEnd w:id="63"/>
      <w:r>
        <w:t>Нормы питания и физиологических потребностей детей в пищевых веществах</w:t>
      </w:r>
      <w:bookmarkEnd w:id="64"/>
      <w:bookmarkEnd w:id="65"/>
      <w:bookmarkEnd w:id="66"/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08"/>
        </w:tabs>
        <w:jc w:val="both"/>
      </w:pPr>
      <w:bookmarkStart w:id="67" w:name="bookmark73"/>
      <w:bookmarkEnd w:id="67"/>
      <w:r>
        <w:t>Воспитанники ДОУ получают двух-, четырех-пяти разовое питание в зависимости от времени нахождения в детском саду.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08"/>
        </w:tabs>
        <w:jc w:val="both"/>
      </w:pPr>
      <w:bookmarkStart w:id="68" w:name="bookmark74"/>
      <w:bookmarkEnd w:id="68"/>
      <w:r>
        <w:t>Объём пищи и выход блюд должны строго соответствовать возрасту ребёнка.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3"/>
        </w:tabs>
        <w:jc w:val="both"/>
      </w:pPr>
      <w:bookmarkStart w:id="69" w:name="bookmark75"/>
      <w:bookmarkEnd w:id="69"/>
      <w:r>
        <w:t>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Роспотребнадзоре и утверждённого заведующим дошкольным образовательным учреждением.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17"/>
        </w:tabs>
        <w:jc w:val="both"/>
      </w:pPr>
      <w:bookmarkStart w:id="70" w:name="bookmark76"/>
      <w:bookmarkEnd w:id="70"/>
      <w:r>
        <w:t>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1"/>
          <w:numId w:val="2"/>
        </w:numPr>
        <w:tabs>
          <w:tab w:val="left" w:pos="508"/>
        </w:tabs>
        <w:spacing w:after="40"/>
        <w:jc w:val="both"/>
      </w:pPr>
      <w:bookmarkStart w:id="71" w:name="bookmark77"/>
      <w:bookmarkEnd w:id="71"/>
      <w:r>
        <w:rPr>
          <w:u w:val="single"/>
        </w:rPr>
        <w:t>При составлении меню-требования для детей в возрасте от 1 года до 7 лет учитывается: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2" w:name="bookmark78"/>
      <w:bookmarkEnd w:id="72"/>
      <w:r>
        <w:t>среднесуточный набор продуктов для каждой возрастной группы;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3" w:name="bookmark79"/>
      <w:bookmarkEnd w:id="73"/>
      <w:r>
        <w:t>объём блюд для каждой группы;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4" w:name="bookmark80"/>
      <w:bookmarkEnd w:id="74"/>
      <w:r>
        <w:t>нормы физиологических потребностей;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5" w:name="bookmark81"/>
      <w:bookmarkEnd w:id="75"/>
      <w:r>
        <w:t>нормы потерь при холодной и тепловой обработке продуктов;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6" w:name="bookmark82"/>
      <w:bookmarkEnd w:id="76"/>
      <w:r>
        <w:t>выход готовых блюд;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302" w:lineRule="auto"/>
        <w:ind w:firstLine="380"/>
        <w:jc w:val="both"/>
      </w:pPr>
      <w:bookmarkStart w:id="77" w:name="bookmark83"/>
      <w:bookmarkEnd w:id="77"/>
      <w:r>
        <w:t>нормы взаимозаменяемости продуктов при приготовлении блюд;</w:t>
      </w:r>
    </w:p>
    <w:p w:rsidR="0011223E" w:rsidRDefault="001A33AF" w:rsidP="00875FC2">
      <w:pPr>
        <w:pStyle w:val="1"/>
        <w:framePr w:w="9691" w:h="14890" w:hRule="exact" w:wrap="none" w:vAnchor="page" w:hAnchor="page" w:x="1391" w:y="1129"/>
        <w:numPr>
          <w:ilvl w:val="0"/>
          <w:numId w:val="3"/>
        </w:numPr>
        <w:tabs>
          <w:tab w:val="left" w:pos="724"/>
        </w:tabs>
        <w:spacing w:line="259" w:lineRule="auto"/>
        <w:ind w:left="740" w:hanging="360"/>
        <w:jc w:val="both"/>
      </w:pPr>
      <w:bookmarkStart w:id="78" w:name="bookmark84"/>
      <w:bookmarkEnd w:id="78"/>
      <w:r>
        <w:t>требования Роспотребнадзора в отношении запрещённых продуктов и блюд, ис</w:t>
      </w:r>
      <w:r>
        <w:softHyphen/>
        <w:t>пользование которых может стать причиной возникновения желудочно-кишечного заболевания или отравления.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79" w:name="bookmark85"/>
      <w:bookmarkEnd w:id="79"/>
      <w:r>
        <w:t>При наличии детей в дошкольном образовательном учреждении, имеющих рекомендации по специальному питанию, в меню-требование обязательно включаются блюда диетического питания.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80" w:name="bookmark86"/>
      <w:bookmarkEnd w:id="80"/>
      <w:r>
        <w:t>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81" w:name="bookmark87"/>
      <w:bookmarkEnd w:id="81"/>
      <w:r>
        <w:t>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81"/>
        </w:tabs>
        <w:jc w:val="both"/>
      </w:pPr>
      <w:bookmarkStart w:id="82" w:name="bookmark88"/>
      <w:bookmarkEnd w:id="82"/>
      <w:r>
        <w:t>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708"/>
        </w:tabs>
        <w:jc w:val="both"/>
      </w:pPr>
      <w:bookmarkStart w:id="83" w:name="bookmark89"/>
      <w:bookmarkEnd w:id="83"/>
      <w:r>
        <w:t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591"/>
        </w:tabs>
        <w:spacing w:after="260"/>
        <w:jc w:val="both"/>
      </w:pPr>
      <w:bookmarkStart w:id="84" w:name="bookmark90"/>
      <w:bookmarkEnd w:id="84"/>
      <w: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11223E" w:rsidRDefault="001A33AF">
      <w:pPr>
        <w:pStyle w:val="22"/>
        <w:framePr w:w="9696" w:h="14386" w:hRule="exact" w:wrap="none" w:vAnchor="page" w:hAnchor="page" w:x="1389" w:y="1129"/>
        <w:numPr>
          <w:ilvl w:val="0"/>
          <w:numId w:val="2"/>
        </w:numPr>
        <w:tabs>
          <w:tab w:val="left" w:pos="303"/>
        </w:tabs>
        <w:jc w:val="both"/>
      </w:pPr>
      <w:bookmarkStart w:id="85" w:name="bookmark93"/>
      <w:bookmarkStart w:id="86" w:name="bookmark91"/>
      <w:bookmarkStart w:id="87" w:name="bookmark92"/>
      <w:bookmarkStart w:id="88" w:name="bookmark94"/>
      <w:bookmarkEnd w:id="85"/>
      <w:r>
        <w:t>Организация питания в дошкольном образовательном учреждении</w:t>
      </w:r>
      <w:bookmarkEnd w:id="86"/>
      <w:bookmarkEnd w:id="87"/>
      <w:bookmarkEnd w:id="88"/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89" w:name="bookmark95"/>
      <w:bookmarkEnd w:id="89"/>
      <w:r>
        <w:t>Контроль организации питания воспитанников ДОУ, соблюдения меню-требования осуществляет заведующий дошкольным образовательным учреждением.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90" w:name="bookmark96"/>
      <w:bookmarkEnd w:id="90"/>
      <w:r>
        <w:rPr>
          <w:u w:val="single"/>
        </w:rPr>
        <w:t>В ДОУ созданы следующие условия для организации питания: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08"/>
        </w:tabs>
        <w:spacing w:line="269" w:lineRule="auto"/>
        <w:ind w:left="740" w:hanging="360"/>
        <w:jc w:val="both"/>
      </w:pPr>
      <w:bookmarkStart w:id="91" w:name="bookmark97"/>
      <w:bookmarkEnd w:id="91"/>
      <w:r>
        <w:t>наличие производственных помещений для хранения и приготовления пищи, полностью оснащенных необходимым технологическим оборудованием и инвентарем;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08"/>
        </w:tabs>
        <w:spacing w:line="305" w:lineRule="auto"/>
        <w:ind w:left="740" w:hanging="360"/>
        <w:jc w:val="both"/>
      </w:pPr>
      <w:bookmarkStart w:id="92" w:name="bookmark98"/>
      <w:bookmarkEnd w:id="92"/>
      <w:r>
        <w:t>наличие помещений для приема пищи, оснащенных соответствующей мебелью.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93" w:name="bookmark99"/>
      <w:bookmarkEnd w:id="93"/>
      <w: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94" w:name="bookmark100"/>
      <w:bookmarkEnd w:id="94"/>
      <w:r>
        <w:t>Масса порционных блюд должна соответствовать выходу блюда, указанному в меню.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95" w:name="bookmark101"/>
      <w:bookmarkEnd w:id="95"/>
      <w: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1"/>
        </w:tabs>
        <w:jc w:val="both"/>
      </w:pPr>
      <w:bookmarkStart w:id="96" w:name="bookmark102"/>
      <w:bookmarkEnd w:id="96"/>
      <w:r>
        <w:t>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08"/>
        </w:tabs>
        <w:spacing w:line="305" w:lineRule="auto"/>
        <w:ind w:firstLine="380"/>
        <w:jc w:val="both"/>
      </w:pPr>
      <w:bookmarkStart w:id="97" w:name="bookmark103"/>
      <w:bookmarkEnd w:id="97"/>
      <w:r>
        <w:t>порционные блюда - в полном объеме;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08"/>
        </w:tabs>
        <w:spacing w:line="269" w:lineRule="auto"/>
        <w:ind w:left="740" w:hanging="360"/>
        <w:jc w:val="both"/>
      </w:pPr>
      <w:bookmarkStart w:id="98" w:name="bookmark104"/>
      <w:bookmarkEnd w:id="98"/>
      <w:r>
        <w:t>холодные закуски, первые блюда, гарниры и напитки (третьи блюда) - в количестве не менее 100 г;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08"/>
        </w:tabs>
        <w:spacing w:line="269" w:lineRule="auto"/>
        <w:ind w:left="740" w:hanging="360"/>
        <w:jc w:val="both"/>
      </w:pPr>
      <w:bookmarkStart w:id="99" w:name="bookmark105"/>
      <w:bookmarkEnd w:id="99"/>
      <w:r>
        <w:t>порционные вторые блюда, биточки, котлеты, колбаса и т.д. оставляют поштучно, целиком (в объеме одной порции).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100" w:name="bookmark106"/>
      <w:bookmarkEnd w:id="100"/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101" w:name="bookmark107"/>
      <w:bookmarkEnd w:id="101"/>
      <w:r>
        <w:t>Меню-требование является основным документом для приготовления пищи на пищеблоке дошкольного образовательного учреждения.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76"/>
        </w:tabs>
        <w:jc w:val="both"/>
      </w:pPr>
      <w:bookmarkStart w:id="102" w:name="bookmark108"/>
      <w:bookmarkEnd w:id="102"/>
      <w:r>
        <w:t>Вносить изменения в утвержденное меню-требование, без согласования с заведующим дошкольным образовательным учреждением запрещается.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591"/>
        </w:tabs>
        <w:jc w:val="both"/>
      </w:pPr>
      <w:bookmarkStart w:id="103" w:name="bookmark109"/>
      <w:bookmarkEnd w:id="103"/>
      <w:r>
        <w:t>При необходимости внесения изменения в меню-требование (несвоевременный завоз продуктов, недоброкачественность продукта) в меню-требование вносятся изменения и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>
      <w:pPr>
        <w:pStyle w:val="1"/>
        <w:framePr w:w="9696" w:h="14386" w:hRule="exact" w:wrap="none" w:vAnchor="page" w:hAnchor="page" w:x="1389" w:y="1129"/>
        <w:jc w:val="both"/>
      </w:pPr>
      <w:r>
        <w:t>заверяются подписью заведующего дошкольным образовательным учреждением. Исправления в меню-требовании не допускаются.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04" w:name="bookmark110"/>
      <w:bookmarkEnd w:id="104"/>
      <w:r>
        <w:t>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группах, с указанием полного наименования блюд. Выхода блюда и стоимость дня.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05" w:name="bookmark111"/>
      <w:bookmarkEnd w:id="105"/>
      <w:r>
        <w:t>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06" w:name="bookmark112"/>
      <w:bookmarkEnd w:id="106"/>
      <w:r>
        <w:rPr>
          <w:u w:val="single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07" w:name="bookmark113"/>
      <w:bookmarkEnd w:id="107"/>
      <w:r>
        <w:t>использование запрещенных пищевых продуктов;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252" w:lineRule="auto"/>
        <w:ind w:left="740" w:hanging="360"/>
        <w:jc w:val="both"/>
      </w:pPr>
      <w:bookmarkStart w:id="108" w:name="bookmark114"/>
      <w:bookmarkEnd w:id="108"/>
      <w:r>
        <w:t>изготовление на пищеблоке ДОУ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09" w:name="bookmark115"/>
      <w:bookmarkEnd w:id="109"/>
      <w:r>
        <w:t>окрошек и холодных супов;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269" w:lineRule="auto"/>
        <w:ind w:left="740" w:hanging="360"/>
        <w:jc w:val="both"/>
      </w:pPr>
      <w:bookmarkStart w:id="110" w:name="bookmark116"/>
      <w:bookmarkEnd w:id="110"/>
      <w:r>
        <w:t>использование остатков пищи от предыдущего приема и пищи, приготовленной накануне;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269" w:lineRule="auto"/>
        <w:ind w:left="740" w:hanging="360"/>
        <w:jc w:val="both"/>
      </w:pPr>
      <w:bookmarkStart w:id="111" w:name="bookmark117"/>
      <w:bookmarkEnd w:id="111"/>
      <w:r>
        <w:t>пищевых продуктов с истекшими сроками годности и явными признаками недоброкачественности (порчи);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12" w:name="bookmark118"/>
      <w:bookmarkEnd w:id="112"/>
      <w:r>
        <w:t>овощей и фруктов с наличием плесени и признаками гнили.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13" w:name="bookmark119"/>
      <w:bookmarkEnd w:id="113"/>
      <w:r>
        <w:t>Проверку качества пищи, соблюдение рецептур и технологических режимов осуществляет медицинский работник дошкольного образовательного учреждения.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14" w:name="bookmark120"/>
      <w:bookmarkEnd w:id="114"/>
      <w:r>
        <w:t>Дошкольное образовательное учреждения обеспечивает охрану товарно-материальных ценностей.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15" w:name="bookmark121"/>
      <w:bookmarkEnd w:id="115"/>
      <w:r>
        <w:rPr>
          <w:u w:val="single"/>
        </w:rPr>
        <w:t>В компетенцию заведующего ДОУ по организации питания входит: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16" w:name="bookmark122"/>
      <w:bookmarkEnd w:id="116"/>
      <w:r>
        <w:t>ежедневное утверждение меню-требования;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269" w:lineRule="auto"/>
        <w:ind w:left="740" w:hanging="360"/>
        <w:jc w:val="both"/>
      </w:pPr>
      <w:bookmarkStart w:id="117" w:name="bookmark123"/>
      <w:bookmarkEnd w:id="117"/>
      <w:r>
        <w:t>контроль состояния производственной базы пищеблока, замена устаревшего оборудования, его ремонт и обеспечение запасными частями;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18" w:name="bookmark124"/>
      <w:bookmarkEnd w:id="118"/>
      <w:r>
        <w:t>капитальный и текущий ремонт помещений пищеблока;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19" w:name="bookmark125"/>
      <w:bookmarkEnd w:id="119"/>
      <w:r>
        <w:t>контроль соблюдения требований санитарно-эпидемиологических правил и норм;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259" w:lineRule="auto"/>
        <w:ind w:left="740" w:hanging="360"/>
        <w:jc w:val="both"/>
      </w:pPr>
      <w:bookmarkStart w:id="120" w:name="bookmark126"/>
      <w:bookmarkEnd w:id="120"/>
      <w:r>
        <w:t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21" w:name="bookmark127"/>
      <w:bookmarkEnd w:id="121"/>
      <w:r>
        <w:t>заключение контрактов на поставку продуктов питания поставщиком.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22" w:name="bookmark128"/>
      <w:bookmarkEnd w:id="122"/>
      <w:r>
        <w:rPr>
          <w:u w:val="single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</w:pPr>
      <w:bookmarkStart w:id="123" w:name="bookmark129"/>
      <w:bookmarkEnd w:id="123"/>
      <w:r>
        <w:t>в создании безопасных условий при подготовке и во время приема пищи;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</w:pPr>
      <w:bookmarkStart w:id="124" w:name="bookmark130"/>
      <w:bookmarkEnd w:id="124"/>
      <w:r>
        <w:t>в формировании культурно-гигиенических навыков во время приема пищи детьми.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25" w:name="bookmark131"/>
      <w:bookmarkEnd w:id="125"/>
      <w:r>
        <w:t>Привлекать воспитанников дошкольного образовательного учреждения к получению пищи с пищеблока категорически запрещается.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26" w:name="bookmark132"/>
      <w:bookmarkEnd w:id="126"/>
      <w:r>
        <w:rPr>
          <w:u w:val="single"/>
        </w:rPr>
        <w:t>Перед раздачей пищи детям помощник воспитателя обязан: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27" w:name="bookmark133"/>
      <w:bookmarkEnd w:id="127"/>
      <w:r>
        <w:t>промыть столы горячей водой с мылом;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28" w:name="bookmark134"/>
      <w:bookmarkEnd w:id="128"/>
      <w:r>
        <w:t>тщательно вымыть руки;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29" w:name="bookmark135"/>
      <w:bookmarkEnd w:id="129"/>
      <w:r>
        <w:t>надеть специальную одежду для получения и раздачи пищи;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30" w:name="bookmark136"/>
      <w:bookmarkEnd w:id="130"/>
      <w:r>
        <w:t>проветрить помещение;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668"/>
        </w:tabs>
        <w:spacing w:line="305" w:lineRule="auto"/>
        <w:ind w:firstLine="380"/>
        <w:jc w:val="both"/>
      </w:pPr>
      <w:bookmarkStart w:id="131" w:name="bookmark137"/>
      <w:bookmarkEnd w:id="131"/>
      <w:r>
        <w:t>сервировать столы в соответствии с приемом пищи.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32" w:name="bookmark138"/>
      <w:bookmarkEnd w:id="132"/>
      <w:r>
        <w:t>К сервировке столов могут привлекаться дети с 3 лет.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33" w:name="bookmark139"/>
      <w:bookmarkEnd w:id="133"/>
      <w:r>
        <w:t>Во время раздачи пищи категорически запрещается нахождение воспитанников в обеденной зоне.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68"/>
        </w:tabs>
        <w:jc w:val="both"/>
      </w:pPr>
      <w:bookmarkStart w:id="134" w:name="bookmark140"/>
      <w:bookmarkEnd w:id="134"/>
      <w:r>
        <w:rPr>
          <w:u w:val="single"/>
        </w:rPr>
        <w:t>Подача блюд и прием пищи в обед осуществляется в следующем порядке: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35" w:name="bookmark141"/>
      <w:bookmarkEnd w:id="135"/>
      <w:r>
        <w:t>во время сервировки столов на столы ставятся хлебные тарелки с хлебом;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36" w:name="bookmark142"/>
      <w:bookmarkEnd w:id="136"/>
      <w:r>
        <w:t>разливают III блюдо;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37" w:name="bookmark143"/>
      <w:bookmarkEnd w:id="137"/>
      <w:r>
        <w:t>подается первое блюдо;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38" w:name="bookmark144"/>
      <w:bookmarkEnd w:id="138"/>
      <w:r>
        <w:t>дети рассаживаются за столы и начинают прием пищи;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left="740" w:hanging="360"/>
        <w:jc w:val="both"/>
      </w:pPr>
      <w:bookmarkStart w:id="139" w:name="bookmark145"/>
      <w:bookmarkEnd w:id="139"/>
      <w:r>
        <w:t>по мере употребления воспитанниками ДОУ блюда, помощник воспитателя убирает со столов салатники;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40" w:name="bookmark146"/>
      <w:bookmarkEnd w:id="140"/>
      <w:r>
        <w:t>дети приступают к приему первого блюда;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41" w:name="bookmark147"/>
      <w:bookmarkEnd w:id="141"/>
      <w:r>
        <w:t>по окончании, помощник воспитателя убирает со столов тарелки из-под первого;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42" w:name="bookmark148"/>
      <w:bookmarkEnd w:id="142"/>
      <w:r>
        <w:t>подается второе блюдо;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0"/>
          <w:numId w:val="3"/>
        </w:numPr>
        <w:tabs>
          <w:tab w:val="left" w:pos="724"/>
        </w:tabs>
        <w:ind w:firstLine="380"/>
        <w:jc w:val="both"/>
      </w:pPr>
      <w:bookmarkStart w:id="143" w:name="bookmark149"/>
      <w:bookmarkEnd w:id="143"/>
      <w:r>
        <w:t>прием пищи заканчивается приемом третьего блюда.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605"/>
        </w:tabs>
        <w:spacing w:after="260"/>
        <w:jc w:val="both"/>
      </w:pPr>
      <w:bookmarkStart w:id="144" w:name="bookmark150"/>
      <w:bookmarkEnd w:id="144"/>
      <w:r>
        <w:t>В группах раннего возраста детей, у которых не сформирован навык самостоятельного приема пищи, докармливают.</w:t>
      </w:r>
    </w:p>
    <w:p w:rsidR="0011223E" w:rsidRDefault="001A33AF">
      <w:pPr>
        <w:pStyle w:val="22"/>
        <w:framePr w:w="9686" w:h="14386" w:hRule="exact" w:wrap="none" w:vAnchor="page" w:hAnchor="page" w:x="1393" w:y="1129"/>
        <w:numPr>
          <w:ilvl w:val="0"/>
          <w:numId w:val="2"/>
        </w:numPr>
        <w:tabs>
          <w:tab w:val="left" w:pos="317"/>
        </w:tabs>
        <w:jc w:val="both"/>
      </w:pPr>
      <w:bookmarkStart w:id="145" w:name="bookmark153"/>
      <w:bookmarkStart w:id="146" w:name="bookmark151"/>
      <w:bookmarkStart w:id="147" w:name="bookmark152"/>
      <w:bookmarkStart w:id="148" w:name="bookmark154"/>
      <w:bookmarkEnd w:id="145"/>
      <w:r>
        <w:t>Порядок учета питания</w:t>
      </w:r>
      <w:bookmarkEnd w:id="146"/>
      <w:bookmarkEnd w:id="147"/>
      <w:bookmarkEnd w:id="148"/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49" w:name="bookmark155"/>
      <w:bookmarkEnd w:id="149"/>
      <w:r>
        <w:t>К началу учебного года заведующим ДОУ издается приказ о назначении ответственных за организацию питания, определяются их функциональные обязанности.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4"/>
        </w:tabs>
        <w:jc w:val="both"/>
      </w:pPr>
      <w:bookmarkStart w:id="150" w:name="bookmark156"/>
      <w:bookmarkEnd w:id="150"/>
      <w:r>
        <w:t>Ответственный за организацию питания осуществляют учет питающихся детей в Журнале учета посещаемости детей.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1" w:name="bookmark157"/>
      <w:bookmarkEnd w:id="151"/>
      <w:r>
        <w:t>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воспитатели.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2" w:name="bookmark158"/>
      <w:bookmarkEnd w:id="152"/>
      <w: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3" w:name="bookmark159"/>
      <w:bookmarkEnd w:id="153"/>
      <w: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4"/>
        </w:tabs>
        <w:jc w:val="both"/>
      </w:pPr>
      <w:bookmarkStart w:id="154" w:name="bookmark160"/>
      <w:bookmarkEnd w:id="154"/>
      <w: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5" w:name="bookmark161"/>
      <w:bookmarkEnd w:id="155"/>
      <w:r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6" w:name="bookmark162"/>
      <w:bookmarkEnd w:id="156"/>
      <w:r>
        <w:t>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492"/>
        </w:tabs>
        <w:jc w:val="both"/>
      </w:pPr>
      <w:bookmarkStart w:id="157" w:name="bookmark163"/>
      <w:bookmarkEnd w:id="157"/>
      <w:r>
        <w:t>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605"/>
        </w:tabs>
        <w:jc w:val="both"/>
      </w:pPr>
      <w:bookmarkStart w:id="158" w:name="bookmark164"/>
      <w:bookmarkEnd w:id="158"/>
      <w:r>
        <w:t>Финансовое обеспечение питания отнесено к компетенции заведующего дошкольным образовательным учреждением.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605"/>
        </w:tabs>
        <w:jc w:val="both"/>
      </w:pPr>
      <w:bookmarkStart w:id="159" w:name="bookmark165"/>
      <w:bookmarkEnd w:id="159"/>
      <w:r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605"/>
        </w:tabs>
        <w:jc w:val="both"/>
      </w:pPr>
      <w:bookmarkStart w:id="160" w:name="bookmark166"/>
      <w:bookmarkEnd w:id="160"/>
      <w:r>
        <w:t>Частичное возмещение расходов на питание воспитанников обеспечивается бюджетом города (района).</w:t>
      </w:r>
    </w:p>
    <w:p w:rsidR="0011223E" w:rsidRDefault="001A33AF">
      <w:pPr>
        <w:pStyle w:val="1"/>
        <w:framePr w:w="9686" w:h="14386" w:hRule="exact" w:wrap="none" w:vAnchor="page" w:hAnchor="page" w:x="1393" w:y="1129"/>
        <w:numPr>
          <w:ilvl w:val="1"/>
          <w:numId w:val="2"/>
        </w:numPr>
        <w:tabs>
          <w:tab w:val="left" w:pos="605"/>
        </w:tabs>
        <w:jc w:val="both"/>
      </w:pPr>
      <w:bookmarkStart w:id="161" w:name="bookmark167"/>
      <w:bookmarkEnd w:id="161"/>
      <w:r>
        <w:t>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>
      <w:pPr>
        <w:pStyle w:val="1"/>
        <w:framePr w:w="9696" w:h="14386" w:hRule="exact" w:wrap="none" w:vAnchor="page" w:hAnchor="page" w:x="1389" w:y="1129"/>
        <w:jc w:val="both"/>
      </w:pPr>
      <w:r>
        <w:t>выдерживается не ниже установленной.</w:t>
      </w:r>
    </w:p>
    <w:p w:rsidR="0011223E" w:rsidRDefault="001A33AF">
      <w:pPr>
        <w:pStyle w:val="22"/>
        <w:framePr w:w="9696" w:h="14386" w:hRule="exact" w:wrap="none" w:vAnchor="page" w:hAnchor="page" w:x="1389" w:y="1129"/>
        <w:numPr>
          <w:ilvl w:val="0"/>
          <w:numId w:val="2"/>
        </w:numPr>
        <w:tabs>
          <w:tab w:val="left" w:pos="322"/>
        </w:tabs>
        <w:spacing w:after="260"/>
        <w:jc w:val="both"/>
      </w:pPr>
      <w:bookmarkStart w:id="162" w:name="bookmark170"/>
      <w:bookmarkStart w:id="163" w:name="bookmark168"/>
      <w:bookmarkStart w:id="164" w:name="bookmark169"/>
      <w:bookmarkStart w:id="165" w:name="bookmark171"/>
      <w:bookmarkEnd w:id="162"/>
      <w:r>
        <w:t>Разграничение компетенции по вопросам организации питания</w:t>
      </w:r>
      <w:bookmarkEnd w:id="163"/>
      <w:bookmarkEnd w:id="164"/>
      <w:bookmarkEnd w:id="165"/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90"/>
        </w:tabs>
        <w:jc w:val="both"/>
      </w:pPr>
      <w:bookmarkStart w:id="166" w:name="bookmark172"/>
      <w:bookmarkEnd w:id="166"/>
      <w:r>
        <w:t>Заведующий дошкольным образовательным учреждением создаёт условия для организации качественного питания воспитанников.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95"/>
        </w:tabs>
        <w:jc w:val="both"/>
      </w:pPr>
      <w:bookmarkStart w:id="167" w:name="bookmark173"/>
      <w:bookmarkEnd w:id="167"/>
      <w:r>
        <w:t>Заведующий несёт персональную ответственность за организацию питания детей в дошкольном образовательном учреждении.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95"/>
        </w:tabs>
        <w:jc w:val="both"/>
      </w:pPr>
      <w:bookmarkStart w:id="168" w:name="bookmark174"/>
      <w:bookmarkEnd w:id="168"/>
      <w:r>
        <w:t>Заведующий ДОУ представляет учредителю необходимые документы по использованию денежных средств на питание воспитанников.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95"/>
        </w:tabs>
        <w:jc w:val="both"/>
      </w:pPr>
      <w:bookmarkStart w:id="169" w:name="bookmark175"/>
      <w:bookmarkEnd w:id="169"/>
      <w:r>
        <w:t>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500"/>
        </w:tabs>
        <w:jc w:val="both"/>
      </w:pPr>
      <w:bookmarkStart w:id="170" w:name="bookmark176"/>
      <w:bookmarkEnd w:id="170"/>
      <w:r>
        <w:t>Важнейшим условием правильной организации питания детей является строгое со</w:t>
      </w:r>
      <w:r>
        <w:softHyphen/>
        <w:t>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490"/>
        </w:tabs>
        <w:jc w:val="both"/>
      </w:pPr>
      <w:bookmarkStart w:id="171" w:name="bookmark177"/>
      <w:bookmarkEnd w:id="171"/>
      <w:r>
        <w:rPr>
          <w:u w:val="single"/>
        </w:rPr>
        <w:t>Мероприятия проводимые в ДОУ: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72" w:name="bookmark178"/>
      <w:bookmarkEnd w:id="172"/>
      <w: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73" w:name="bookmark179"/>
      <w:bookmarkEnd w:id="173"/>
      <w:r>
        <w:t>поступление продуктов питания и продовольственного сырья только с сопроводи</w:t>
      </w:r>
      <w:r>
        <w:softHyphen/>
        <w:t>тельными документами (сертификат, декларация о соответствии товара, удостоверение качества, ветеринарное свидетельство);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spacing w:line="302" w:lineRule="auto"/>
        <w:ind w:firstLine="380"/>
        <w:jc w:val="both"/>
      </w:pPr>
      <w:bookmarkStart w:id="174" w:name="bookmark180"/>
      <w:bookmarkEnd w:id="174"/>
      <w:r>
        <w:t>ведение необходимой документации;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75" w:name="bookmark181"/>
      <w:bookmarkEnd w:id="175"/>
      <w:r>
        <w:t>холодильные установки с разной температурой хранения, с регистрацией температуры в журнале;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spacing w:after="260"/>
        <w:ind w:left="740" w:hanging="360"/>
        <w:jc w:val="both"/>
      </w:pPr>
      <w:bookmarkStart w:id="176" w:name="bookmark182"/>
      <w:bookmarkEnd w:id="176"/>
      <w: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11223E" w:rsidRDefault="001A33AF">
      <w:pPr>
        <w:pStyle w:val="22"/>
        <w:framePr w:w="9696" w:h="14386" w:hRule="exact" w:wrap="none" w:vAnchor="page" w:hAnchor="page" w:x="1389" w:y="1129"/>
        <w:numPr>
          <w:ilvl w:val="0"/>
          <w:numId w:val="2"/>
        </w:numPr>
        <w:tabs>
          <w:tab w:val="left" w:pos="472"/>
        </w:tabs>
        <w:jc w:val="both"/>
      </w:pPr>
      <w:bookmarkStart w:id="177" w:name="bookmark185"/>
      <w:bookmarkStart w:id="178" w:name="bookmark183"/>
      <w:bookmarkStart w:id="179" w:name="bookmark184"/>
      <w:bookmarkStart w:id="180" w:name="bookmark186"/>
      <w:bookmarkEnd w:id="177"/>
      <w:r>
        <w:t>Финансирование расходов на питание воспитанников</w:t>
      </w:r>
      <w:bookmarkEnd w:id="178"/>
      <w:bookmarkEnd w:id="179"/>
      <w:bookmarkEnd w:id="180"/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715"/>
        </w:tabs>
        <w:jc w:val="both"/>
      </w:pPr>
      <w:bookmarkStart w:id="181" w:name="bookmark187"/>
      <w:bookmarkEnd w:id="181"/>
      <w:r>
        <w:t>Финансирование расходов на питание в дошкольном образовательном учреждении осуществляется за счёт бюджетных средств и родительской платы.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620"/>
        </w:tabs>
        <w:spacing w:after="260"/>
        <w:jc w:val="both"/>
      </w:pPr>
      <w:bookmarkStart w:id="182" w:name="bookmark188"/>
      <w:bookmarkEnd w:id="182"/>
      <w:r>
        <w:t>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</w:t>
      </w:r>
    </w:p>
    <w:p w:rsidR="0011223E" w:rsidRDefault="001A33AF">
      <w:pPr>
        <w:pStyle w:val="22"/>
        <w:framePr w:w="9696" w:h="14386" w:hRule="exact" w:wrap="none" w:vAnchor="page" w:hAnchor="page" w:x="1389" w:y="1129"/>
        <w:numPr>
          <w:ilvl w:val="0"/>
          <w:numId w:val="2"/>
        </w:numPr>
        <w:tabs>
          <w:tab w:val="left" w:pos="472"/>
        </w:tabs>
        <w:jc w:val="both"/>
      </w:pPr>
      <w:bookmarkStart w:id="183" w:name="bookmark191"/>
      <w:bookmarkStart w:id="184" w:name="bookmark189"/>
      <w:bookmarkStart w:id="185" w:name="bookmark190"/>
      <w:bookmarkStart w:id="186" w:name="bookmark192"/>
      <w:bookmarkEnd w:id="183"/>
      <w:r>
        <w:t>Контроль организации питания</w:t>
      </w:r>
      <w:bookmarkEnd w:id="184"/>
      <w:bookmarkEnd w:id="185"/>
      <w:bookmarkEnd w:id="186"/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715"/>
        </w:tabs>
        <w:jc w:val="both"/>
      </w:pPr>
      <w:bookmarkStart w:id="187" w:name="bookmark193"/>
      <w:bookmarkEnd w:id="187"/>
      <w:r>
        <w:t>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715"/>
        </w:tabs>
        <w:jc w:val="both"/>
      </w:pPr>
      <w:bookmarkStart w:id="188" w:name="bookmark194"/>
      <w:bookmarkEnd w:id="188"/>
      <w:r>
        <w:t>Контроль организации питания в дошкольном образовательном учреждении осуществляют заведующий, медицинский работник, бракеражная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1"/>
          <w:numId w:val="2"/>
        </w:numPr>
        <w:tabs>
          <w:tab w:val="left" w:pos="591"/>
        </w:tabs>
        <w:jc w:val="both"/>
      </w:pPr>
      <w:bookmarkStart w:id="189" w:name="bookmark195"/>
      <w:bookmarkEnd w:id="189"/>
      <w:r>
        <w:rPr>
          <w:u w:val="single"/>
        </w:rPr>
        <w:t>Заведующий ДОУ обеспечивает контроль: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90" w:name="bookmark196"/>
      <w:bookmarkEnd w:id="190"/>
      <w: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191" w:name="bookmark197"/>
      <w:bookmarkEnd w:id="191"/>
      <w:r>
        <w:t>выполнения договоров на закупку и поставку продуктов питания;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192" w:name="bookmark198"/>
      <w:bookmarkEnd w:id="192"/>
      <w:r>
        <w:t>условий хранения и сроков реализации пищевых продуктов;</w:t>
      </w:r>
    </w:p>
    <w:p w:rsidR="0011223E" w:rsidRDefault="001A33AF">
      <w:pPr>
        <w:pStyle w:val="1"/>
        <w:framePr w:w="9696" w:h="1438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193" w:name="bookmark199"/>
      <w:bookmarkEnd w:id="193"/>
      <w:r>
        <w:t>материально-технического состояния помещений пищеблока, наличия необходимого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 w:rsidP="00875FC2">
      <w:pPr>
        <w:pStyle w:val="1"/>
        <w:framePr w:w="9696" w:h="14796" w:hRule="exact" w:wrap="none" w:vAnchor="page" w:hAnchor="page" w:x="1389" w:y="1129"/>
        <w:ind w:firstLine="740"/>
        <w:jc w:val="both"/>
      </w:pPr>
      <w:r>
        <w:t>оборудования, его исправности;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94" w:name="bookmark200"/>
      <w:bookmarkEnd w:id="194"/>
      <w:r>
        <w:t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1"/>
          <w:numId w:val="2"/>
        </w:numPr>
        <w:tabs>
          <w:tab w:val="left" w:pos="585"/>
        </w:tabs>
        <w:jc w:val="both"/>
      </w:pPr>
      <w:bookmarkStart w:id="195" w:name="bookmark201"/>
      <w:bookmarkEnd w:id="195"/>
      <w:r>
        <w:rPr>
          <w:u w:val="single"/>
        </w:rPr>
        <w:t>Медицинский работник детского сада осуществляет контроль: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96" w:name="bookmark202"/>
      <w:bookmarkEnd w:id="196"/>
      <w:r>
        <w:t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97" w:name="bookmark203"/>
      <w:bookmarkEnd w:id="197"/>
      <w:r>
        <w:t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198" w:name="bookmark204"/>
      <w:bookmarkEnd w:id="198"/>
      <w:r>
        <w:t>режима отбора и условий хранения суточных проб (ежедневно);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199" w:name="bookmark205"/>
      <w:bookmarkEnd w:id="199"/>
      <w:r>
        <w:t>работы пищеблока, его санитарного состояния, режима обработки посуды, технологического оборудования, инвентаря (ежедневно);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00" w:name="bookmark206"/>
      <w:bookmarkEnd w:id="200"/>
      <w:r>
        <w:t>соблюдения правил личной гигиены сотрудниками пищеблока с отметкой в журнале здоровья (ежедневно);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01" w:name="bookmark207"/>
      <w:bookmarkEnd w:id="201"/>
      <w:r>
        <w:t>информирования родителей (законных представителей) о ежедневном меню с указанием выхода готовых блюд (ежедневно);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02" w:name="bookmark208"/>
      <w:bookmarkEnd w:id="202"/>
      <w:r>
        <w:t>выполнения суточных норм питания на одного ребенка;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03" w:name="bookmark209"/>
      <w:bookmarkEnd w:id="203"/>
      <w: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1"/>
          <w:numId w:val="2"/>
        </w:numPr>
        <w:tabs>
          <w:tab w:val="left" w:pos="609"/>
        </w:tabs>
        <w:spacing w:after="260"/>
        <w:jc w:val="both"/>
      </w:pPr>
      <w:bookmarkStart w:id="204" w:name="bookmark210"/>
      <w:bookmarkEnd w:id="204"/>
      <w:r>
        <w:t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11223E" w:rsidRDefault="001A33AF" w:rsidP="00875FC2">
      <w:pPr>
        <w:pStyle w:val="22"/>
        <w:framePr w:w="9696" w:h="14796" w:hRule="exact" w:wrap="none" w:vAnchor="page" w:hAnchor="page" w:x="1389" w:y="1129"/>
        <w:numPr>
          <w:ilvl w:val="0"/>
          <w:numId w:val="2"/>
        </w:numPr>
        <w:tabs>
          <w:tab w:val="left" w:pos="490"/>
        </w:tabs>
        <w:jc w:val="both"/>
      </w:pPr>
      <w:bookmarkStart w:id="205" w:name="bookmark213"/>
      <w:bookmarkStart w:id="206" w:name="bookmark211"/>
      <w:bookmarkStart w:id="207" w:name="bookmark212"/>
      <w:bookmarkStart w:id="208" w:name="bookmark214"/>
      <w:bookmarkEnd w:id="205"/>
      <w:r>
        <w:t>Документация</w:t>
      </w:r>
      <w:bookmarkEnd w:id="206"/>
      <w:bookmarkEnd w:id="207"/>
      <w:bookmarkEnd w:id="208"/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1"/>
          <w:numId w:val="2"/>
        </w:numPr>
        <w:tabs>
          <w:tab w:val="left" w:pos="715"/>
        </w:tabs>
        <w:spacing w:after="40"/>
        <w:jc w:val="both"/>
      </w:pPr>
      <w:bookmarkStart w:id="209" w:name="bookmark215"/>
      <w:bookmarkEnd w:id="209"/>
      <w:r>
        <w:rPr>
          <w:u w:val="single"/>
        </w:rPr>
        <w:t>В ДОУ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pBdr>
          <w:top w:val="single" w:sz="4" w:space="0" w:color="auto"/>
        </w:pBdr>
        <w:tabs>
          <w:tab w:val="left" w:pos="715"/>
        </w:tabs>
        <w:spacing w:line="302" w:lineRule="auto"/>
        <w:ind w:firstLine="380"/>
        <w:jc w:val="both"/>
      </w:pPr>
      <w:bookmarkStart w:id="210" w:name="bookmark216"/>
      <w:bookmarkEnd w:id="210"/>
      <w:r>
        <w:t>настоящее Положение;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11" w:name="bookmark217"/>
      <w:bookmarkEnd w:id="211"/>
      <w:r>
        <w:t>Положение об административном контроле организации и качества питания в ДОУ;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12" w:name="bookmark218"/>
      <w:bookmarkEnd w:id="212"/>
      <w:r>
        <w:t>Договоры на поставку продуктов питания;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13" w:name="bookmark219"/>
      <w:bookmarkEnd w:id="213"/>
      <w:r>
        <w:t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14" w:name="bookmark220"/>
      <w:bookmarkEnd w:id="214"/>
      <w:r>
        <w:t>Меню-требование на каждый день с указанием выхода блюд для возрастной группы детей (от 1 до 3 лет и от 3-7 лет);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15" w:name="bookmark221"/>
      <w:bookmarkEnd w:id="215"/>
      <w: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left="740" w:hanging="360"/>
        <w:jc w:val="both"/>
      </w:pPr>
      <w:bookmarkStart w:id="216" w:name="bookmark222"/>
      <w:bookmarkEnd w:id="216"/>
      <w:r>
        <w:t>Журнал бракеража поступающего продовольственного сырья и пищевых продуктов (в соответствии с СанПиН);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17" w:name="bookmark223"/>
      <w:bookmarkEnd w:id="217"/>
      <w:r>
        <w:t>Журнал бракеража готовой продукции (в соответствии с СанПиН);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18" w:name="bookmark224"/>
      <w:bookmarkEnd w:id="218"/>
      <w:r>
        <w:t>Журнал контроля за температурным режимом холодильных камер и холодильников;</w:t>
      </w:r>
    </w:p>
    <w:p w:rsidR="0011223E" w:rsidRDefault="001A33AF" w:rsidP="00875FC2">
      <w:pPr>
        <w:pStyle w:val="1"/>
        <w:framePr w:w="9696" w:h="14796" w:hRule="exact" w:wrap="none" w:vAnchor="page" w:hAnchor="page" w:x="1389" w:y="1129"/>
        <w:numPr>
          <w:ilvl w:val="0"/>
          <w:numId w:val="3"/>
        </w:numPr>
        <w:tabs>
          <w:tab w:val="left" w:pos="715"/>
        </w:tabs>
        <w:ind w:firstLine="380"/>
        <w:jc w:val="both"/>
      </w:pPr>
      <w:bookmarkStart w:id="219" w:name="bookmark225"/>
      <w:bookmarkEnd w:id="219"/>
      <w:r>
        <w:t>Книга складского учета поступающих продуктов и продовольственного сырья.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p w:rsidR="0011223E" w:rsidRDefault="001A33AF" w:rsidP="00875FC2">
      <w:pPr>
        <w:pStyle w:val="22"/>
        <w:framePr w:w="9686" w:h="5275" w:hRule="exact" w:wrap="none" w:vAnchor="page" w:hAnchor="page" w:x="1393" w:y="1129"/>
        <w:numPr>
          <w:ilvl w:val="0"/>
          <w:numId w:val="2"/>
        </w:numPr>
        <w:tabs>
          <w:tab w:val="left" w:pos="469"/>
        </w:tabs>
        <w:jc w:val="both"/>
      </w:pPr>
      <w:bookmarkStart w:id="220" w:name="bookmark226"/>
      <w:bookmarkStart w:id="221" w:name="bookmark227"/>
      <w:bookmarkStart w:id="222" w:name="bookmark228"/>
      <w:bookmarkStart w:id="223" w:name="bookmark229"/>
      <w:bookmarkStart w:id="224" w:name="bookmark230"/>
      <w:bookmarkStart w:id="225" w:name="bookmark231"/>
      <w:bookmarkStart w:id="226" w:name="bookmark232"/>
      <w:bookmarkStart w:id="227" w:name="bookmark235"/>
      <w:bookmarkStart w:id="228" w:name="bookmark233"/>
      <w:bookmarkStart w:id="229" w:name="bookmark234"/>
      <w:bookmarkStart w:id="230" w:name="bookmark236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r>
        <w:t>Заключительные положения</w:t>
      </w:r>
      <w:bookmarkEnd w:id="228"/>
      <w:bookmarkEnd w:id="229"/>
      <w:bookmarkEnd w:id="230"/>
    </w:p>
    <w:p w:rsidR="0011223E" w:rsidRDefault="001A33AF">
      <w:pPr>
        <w:pStyle w:val="1"/>
        <w:framePr w:w="9686" w:h="5275" w:hRule="exact" w:wrap="none" w:vAnchor="page" w:hAnchor="page" w:x="1393" w:y="1129"/>
        <w:numPr>
          <w:ilvl w:val="1"/>
          <w:numId w:val="2"/>
        </w:numPr>
        <w:tabs>
          <w:tab w:val="left" w:pos="675"/>
        </w:tabs>
        <w:jc w:val="both"/>
      </w:pPr>
      <w:bookmarkStart w:id="231" w:name="bookmark237"/>
      <w:bookmarkEnd w:id="231"/>
      <w:r>
        <w:t>Настоящее</w:t>
      </w:r>
      <w:hyperlink r:id="rId7" w:history="1">
        <w:r>
          <w:t xml:space="preserve"> Положение об организации питания </w:t>
        </w:r>
      </w:hyperlink>
      <w:r>
        <w:t>является локальны</w:t>
      </w:r>
      <w:r w:rsidR="00875FC2">
        <w:t xml:space="preserve">м нормативным актом ДОУ, </w:t>
      </w:r>
      <w:r>
        <w:t>утвержда</w:t>
      </w:r>
      <w:r w:rsidR="00875FC2">
        <w:t xml:space="preserve">ется </w:t>
      </w:r>
      <w:r>
        <w:t>приказом заведующего дошкольным образовательным учреждением.</w:t>
      </w:r>
    </w:p>
    <w:p w:rsidR="0011223E" w:rsidRDefault="001A33AF">
      <w:pPr>
        <w:pStyle w:val="1"/>
        <w:framePr w:w="9686" w:h="5275" w:hRule="exact" w:wrap="none" w:vAnchor="page" w:hAnchor="page" w:x="1393" w:y="1129"/>
        <w:numPr>
          <w:ilvl w:val="1"/>
          <w:numId w:val="2"/>
        </w:numPr>
        <w:tabs>
          <w:tab w:val="left" w:pos="675"/>
        </w:tabs>
        <w:jc w:val="both"/>
      </w:pPr>
      <w:bookmarkStart w:id="232" w:name="bookmark238"/>
      <w:bookmarkEnd w:id="232"/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1223E" w:rsidRDefault="001A33AF">
      <w:pPr>
        <w:pStyle w:val="1"/>
        <w:framePr w:w="9686" w:h="5275" w:hRule="exact" w:wrap="none" w:vAnchor="page" w:hAnchor="page" w:x="1393" w:y="1129"/>
        <w:numPr>
          <w:ilvl w:val="1"/>
          <w:numId w:val="2"/>
        </w:numPr>
        <w:tabs>
          <w:tab w:val="left" w:pos="675"/>
        </w:tabs>
        <w:jc w:val="both"/>
      </w:pPr>
      <w:bookmarkStart w:id="233" w:name="bookmark239"/>
      <w:bookmarkEnd w:id="233"/>
      <w:r>
        <w:t>Положение принимается на неопределенный срок. Изменения и дополнения к Положению принимаются в порядке, предусмотренном п.13.1. настоящего Положения.</w:t>
      </w:r>
    </w:p>
    <w:p w:rsidR="0011223E" w:rsidRDefault="001A33AF">
      <w:pPr>
        <w:pStyle w:val="1"/>
        <w:framePr w:w="9686" w:h="5275" w:hRule="exact" w:wrap="none" w:vAnchor="page" w:hAnchor="page" w:x="1393" w:y="1129"/>
        <w:numPr>
          <w:ilvl w:val="1"/>
          <w:numId w:val="2"/>
        </w:numPr>
        <w:tabs>
          <w:tab w:val="left" w:pos="675"/>
        </w:tabs>
        <w:jc w:val="both"/>
      </w:pPr>
      <w:bookmarkStart w:id="234" w:name="bookmark240"/>
      <w:bookmarkEnd w:id="234"/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1223E" w:rsidRDefault="0011223E">
      <w:pPr>
        <w:spacing w:line="1" w:lineRule="exact"/>
        <w:sectPr w:rsidR="001122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1223E" w:rsidRDefault="0011223E">
      <w:pPr>
        <w:spacing w:line="1" w:lineRule="exact"/>
      </w:pPr>
    </w:p>
    <w:sectPr w:rsidR="0011223E" w:rsidSect="00875FC2">
      <w:pgSz w:w="11900" w:h="16840"/>
      <w:pgMar w:top="1042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BF" w:rsidRDefault="008E22BF" w:rsidP="0011223E">
      <w:r>
        <w:separator/>
      </w:r>
    </w:p>
  </w:endnote>
  <w:endnote w:type="continuationSeparator" w:id="1">
    <w:p w:rsidR="008E22BF" w:rsidRDefault="008E22BF" w:rsidP="0011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BF" w:rsidRDefault="008E22BF"/>
  </w:footnote>
  <w:footnote w:type="continuationSeparator" w:id="1">
    <w:p w:rsidR="008E22BF" w:rsidRDefault="008E22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1E1"/>
    <w:multiLevelType w:val="multilevel"/>
    <w:tmpl w:val="E4C86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900704"/>
    <w:multiLevelType w:val="multilevel"/>
    <w:tmpl w:val="1938C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62093"/>
    <w:multiLevelType w:val="multilevel"/>
    <w:tmpl w:val="AFF607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E41185"/>
    <w:multiLevelType w:val="multilevel"/>
    <w:tmpl w:val="82B2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9F4B83"/>
    <w:multiLevelType w:val="multilevel"/>
    <w:tmpl w:val="2CBA4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223E"/>
    <w:rsid w:val="0011223E"/>
    <w:rsid w:val="001A33AF"/>
    <w:rsid w:val="00875FC2"/>
    <w:rsid w:val="008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2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112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sid w:val="0011223E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12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12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1223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1223E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11223E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1223E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11223E"/>
    <w:pPr>
      <w:spacing w:line="228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rsid w:val="0011223E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11223E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11223E"/>
    <w:pPr>
      <w:jc w:val="right"/>
    </w:pPr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11223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3886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111</cp:lastModifiedBy>
  <cp:revision>3</cp:revision>
  <cp:lastPrinted>2025-02-14T07:58:00Z</cp:lastPrinted>
  <dcterms:created xsi:type="dcterms:W3CDTF">2025-02-14T07:40:00Z</dcterms:created>
  <dcterms:modified xsi:type="dcterms:W3CDTF">2025-02-14T07:59:00Z</dcterms:modified>
</cp:coreProperties>
</file>